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321C4" w14:textId="77777777" w:rsidR="004010B0" w:rsidRDefault="008660D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Liv Burns</w:t>
      </w:r>
    </w:p>
    <w:p w14:paraId="38631BF8" w14:textId="77777777" w:rsidR="004010B0" w:rsidRDefault="008660D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16, 2017</w:t>
      </w:r>
    </w:p>
    <w:p w14:paraId="4D34C2AC" w14:textId="77777777" w:rsidR="004010B0" w:rsidRDefault="008660D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METRO STRUGGLES WITHOUT FUNDING</w:t>
      </w:r>
      <w:bookmarkStart w:id="0" w:name="_GoBack"/>
      <w:bookmarkEnd w:id="0"/>
    </w:p>
    <w:p w14:paraId="7C1D288E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</w:rPr>
      </w:pPr>
    </w:p>
    <w:p w14:paraId="05A9DB42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ex-mayor, a tax collector, and Metro activists each proposed solutions yesterday morning Metro’s lack of dedicated funding and an inefficient Metro board.</w:t>
      </w:r>
    </w:p>
    <w:p w14:paraId="604D1644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</w:rPr>
      </w:pPr>
    </w:p>
    <w:p w14:paraId="085C1DC0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DC Metro is the only large-city transit without a dedicated source of funding. Maryland Gov. Larry Hogan Jr. promised $2 billion over four years and $500 million more if Virginia and the federal government matched it. Metro General Manager Paul J. Wied</w:t>
      </w:r>
      <w:r>
        <w:rPr>
          <w:rFonts w:ascii="Times New Roman" w:eastAsia="Times New Roman" w:hAnsi="Times New Roman" w:cs="Times New Roman"/>
        </w:rPr>
        <w:t>efeld is seeking $15.5 billion.</w:t>
      </w:r>
    </w:p>
    <w:p w14:paraId="50EE0991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</w:rPr>
      </w:pPr>
    </w:p>
    <w:p w14:paraId="56F1F011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While the District waits for funding, the Metro Board of Directors is listening to proposed solutions, some of which suggest replacing the board itself.</w:t>
      </w:r>
    </w:p>
    <w:p w14:paraId="1A93A7B3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</w:rPr>
      </w:pPr>
    </w:p>
    <w:p w14:paraId="2D954A9B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Former DC Mayor Anthony Williams said during a General Board Meeting </w:t>
      </w:r>
      <w:r>
        <w:rPr>
          <w:rFonts w:ascii="Times New Roman" w:eastAsia="Times New Roman" w:hAnsi="Times New Roman" w:cs="Times New Roman"/>
        </w:rPr>
        <w:t>on Tuesday morning that the board had too many members and scattered duties. Williams spoke on behalf of the Federal City Council, a non-profit, non-partisan organization dedicated to improving DC; he argued that ineffective governance was just as importan</w:t>
      </w:r>
      <w:r>
        <w:rPr>
          <w:rFonts w:ascii="Times New Roman" w:eastAsia="Times New Roman" w:hAnsi="Times New Roman" w:cs="Times New Roman"/>
        </w:rPr>
        <w:t>t as the absence of funding and advocated for a streamlined board in the hope that fewer members would increase productivity.</w:t>
      </w:r>
    </w:p>
    <w:p w14:paraId="535BE836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</w:rPr>
      </w:pPr>
    </w:p>
    <w:p w14:paraId="07E83989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color w:val="111111"/>
        </w:rPr>
        <w:t>The problems Metro is facing today are not simply the result of chronic disinvestment,” Williams said. “While funding is certain</w:t>
      </w:r>
      <w:r>
        <w:rPr>
          <w:rFonts w:ascii="Times New Roman" w:eastAsia="Times New Roman" w:hAnsi="Times New Roman" w:cs="Times New Roman"/>
          <w:color w:val="111111"/>
        </w:rPr>
        <w:t>ly a significant factor, we believe that at their core, these problems are inevitably the product of a governance structure that, as designed, is fundamentally flawed and naturally leads to short-term thinking, which leads to poor outcomes.”</w:t>
      </w:r>
    </w:p>
    <w:p w14:paraId="72F3EF0B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  <w:color w:val="111111"/>
        </w:rPr>
      </w:pPr>
    </w:p>
    <w:p w14:paraId="132674A1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Metro’s board</w:t>
      </w:r>
      <w:r>
        <w:rPr>
          <w:rFonts w:ascii="Times New Roman" w:eastAsia="Times New Roman" w:hAnsi="Times New Roman" w:cs="Times New Roman"/>
          <w:color w:val="111111"/>
        </w:rPr>
        <w:t xml:space="preserve"> disputed William’s claim that the board was ineffective.</w:t>
      </w:r>
    </w:p>
    <w:p w14:paraId="4555133D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  <w:color w:val="111111"/>
        </w:rPr>
      </w:pPr>
    </w:p>
    <w:p w14:paraId="6BCFE153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“Many of the attributes and expertise you’re looking for are already here,” said Michael Goldman, the principal director of the Metro board. </w:t>
      </w:r>
    </w:p>
    <w:p w14:paraId="21042903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  <w:color w:val="111111"/>
        </w:rPr>
      </w:pPr>
    </w:p>
    <w:p w14:paraId="37A6154F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Williams suggested that the board focus on funding aft</w:t>
      </w:r>
      <w:r>
        <w:rPr>
          <w:rFonts w:ascii="Times New Roman" w:eastAsia="Times New Roman" w:hAnsi="Times New Roman" w:cs="Times New Roman"/>
          <w:color w:val="111111"/>
        </w:rPr>
        <w:t>er removing unnecessary members. Meanwhile, other speakers proposed new ways to find Metro’s lost dollars.</w:t>
      </w:r>
    </w:p>
    <w:p w14:paraId="798C3A88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lastRenderedPageBreak/>
        <w:t>Economist Peter Donohue proposed a budgeting solution: taxing properties closest to Metro stops. The Transit Assessment District (TAD), he said, woul</w:t>
      </w:r>
      <w:r>
        <w:rPr>
          <w:rFonts w:ascii="Times New Roman" w:eastAsia="Times New Roman" w:hAnsi="Times New Roman" w:cs="Times New Roman"/>
          <w:color w:val="111111"/>
        </w:rPr>
        <w:t>d generate $1 billion in funding and enhance property values. Board members expressed concern that the TAD would disproportionately impact the poor.</w:t>
      </w:r>
    </w:p>
    <w:p w14:paraId="13AE7483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  <w:color w:val="111111"/>
        </w:rPr>
      </w:pPr>
    </w:p>
    <w:p w14:paraId="26B877DE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“The TAD would shift the burden of transit funding from lower-income households to wealthier property owne</w:t>
      </w:r>
      <w:r>
        <w:rPr>
          <w:rFonts w:ascii="Times New Roman" w:eastAsia="Times New Roman" w:hAnsi="Times New Roman" w:cs="Times New Roman"/>
          <w:color w:val="111111"/>
        </w:rPr>
        <w:t>rs whose properties’ values are enhanced by transit service that delivers customers, employees, clients, patients, students and others to their doors,” said Donohue.</w:t>
      </w:r>
    </w:p>
    <w:p w14:paraId="0DDB54EC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  <w:color w:val="111111"/>
        </w:rPr>
      </w:pPr>
    </w:p>
    <w:p w14:paraId="325589F9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Metro general board of directors heard over 40 minutes of testimonies from local acti</w:t>
      </w:r>
      <w:r>
        <w:rPr>
          <w:rFonts w:ascii="Times New Roman" w:eastAsia="Times New Roman" w:hAnsi="Times New Roman" w:cs="Times New Roman"/>
        </w:rPr>
        <w:t>vists like super-commuter Sharon Williams, who spends over five hours each day commuting, and Kristi Matthews, a grassroots activist passionate about the rights of transgender people of color. While grassroots organizers advocated for fair prices, they als</w:t>
      </w:r>
      <w:r>
        <w:rPr>
          <w:rFonts w:ascii="Times New Roman" w:eastAsia="Times New Roman" w:hAnsi="Times New Roman" w:cs="Times New Roman"/>
        </w:rPr>
        <w:t>o argued for equal treatment for people of color.</w:t>
      </w:r>
    </w:p>
    <w:p w14:paraId="169ADDB1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</w:rPr>
      </w:pPr>
    </w:p>
    <w:p w14:paraId="4E3786AC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Matthews and Williams are part of the nonprofit Americans for Transit; the organization collected petitions with 11,000 signatures backing their demands for fair prices, expanded service (including late-night hours) and free transfers.</w:t>
      </w:r>
    </w:p>
    <w:p w14:paraId="4336573D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</w:rPr>
      </w:pPr>
    </w:p>
    <w:p w14:paraId="16BDA870" w14:textId="77777777" w:rsidR="004010B0" w:rsidRDefault="008660D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“If people can’t af</w:t>
      </w:r>
      <w:r>
        <w:rPr>
          <w:rFonts w:ascii="Times New Roman" w:eastAsia="Times New Roman" w:hAnsi="Times New Roman" w:cs="Times New Roman"/>
        </w:rPr>
        <w:t>ford it, what’s the point?” said Matthews.</w:t>
      </w:r>
    </w:p>
    <w:p w14:paraId="04F38C09" w14:textId="77777777" w:rsidR="004010B0" w:rsidRDefault="004010B0">
      <w:pPr>
        <w:spacing w:line="360" w:lineRule="auto"/>
        <w:rPr>
          <w:rFonts w:ascii="Times New Roman" w:eastAsia="Times New Roman" w:hAnsi="Times New Roman" w:cs="Times New Roman"/>
        </w:rPr>
      </w:pPr>
    </w:p>
    <w:sectPr w:rsidR="004010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compat>
    <w:compatSetting w:name="compatibilityMode" w:uri="http://schemas.microsoft.com/office/word" w:val="14"/>
  </w:compat>
  <w:rsids>
    <w:rsidRoot w:val="004010B0"/>
    <w:rsid w:val="004010B0"/>
    <w:rsid w:val="008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999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Macintosh Word</Application>
  <DocSecurity>0</DocSecurity>
  <Lines>22</Lines>
  <Paragraphs>6</Paragraphs>
  <ScaleCrop>false</ScaleCrop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Marketing</cp:lastModifiedBy>
  <cp:revision>2</cp:revision>
  <dcterms:created xsi:type="dcterms:W3CDTF">2017-10-30T17:35:00Z</dcterms:created>
  <dcterms:modified xsi:type="dcterms:W3CDTF">2017-10-30T17:36:00Z</dcterms:modified>
</cp:coreProperties>
</file>